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896" w:rsidRPr="00C8770B" w:rsidRDefault="002C7F53" w:rsidP="001B2896">
      <w:pPr>
        <w:spacing w:line="360" w:lineRule="auto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b/>
          <w:sz w:val="24"/>
          <w:szCs w:val="24"/>
        </w:rPr>
        <w:t xml:space="preserve">                  </w:t>
      </w:r>
      <w:proofErr w:type="gramStart"/>
      <w:r w:rsidR="007A6059">
        <w:rPr>
          <w:rFonts w:asciiTheme="majorHAnsi" w:hAnsiTheme="majorHAnsi" w:cstheme="minorHAnsi"/>
          <w:b/>
          <w:sz w:val="24"/>
          <w:szCs w:val="24"/>
        </w:rPr>
        <w:t>4</w:t>
      </w:r>
      <w:r w:rsidR="00D27739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F22BA8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>MP</w:t>
      </w:r>
      <w:proofErr w:type="gramEnd"/>
      <w:r w:rsidR="00F42CEC" w:rsidRPr="00C8770B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F4D9A">
        <w:rPr>
          <w:rFonts w:asciiTheme="majorHAnsi" w:hAnsiTheme="majorHAnsi" w:cstheme="minorHAnsi"/>
          <w:b/>
          <w:sz w:val="24"/>
          <w:szCs w:val="24"/>
        </w:rPr>
        <w:t xml:space="preserve">DOME </w:t>
      </w:r>
      <w:r w:rsidR="005F079C" w:rsidRPr="00C8770B">
        <w:rPr>
          <w:rFonts w:asciiTheme="majorHAnsi" w:hAnsiTheme="majorHAnsi" w:cstheme="minorHAnsi"/>
          <w:b/>
          <w:sz w:val="24"/>
          <w:szCs w:val="24"/>
        </w:rPr>
        <w:t xml:space="preserve">IR KAMERA TEKNİK ŞARTNAMESİ 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>(</w:t>
      </w:r>
      <w:r w:rsidR="003F4D9A">
        <w:rPr>
          <w:rFonts w:asciiTheme="majorHAnsi" w:hAnsiTheme="majorHAnsi" w:cstheme="minorHAnsi"/>
          <w:b/>
          <w:sz w:val="24"/>
          <w:szCs w:val="24"/>
        </w:rPr>
        <w:t>DOME</w:t>
      </w:r>
      <w:r w:rsidR="00F42CEC" w:rsidRPr="00C8770B">
        <w:rPr>
          <w:rFonts w:asciiTheme="majorHAnsi" w:hAnsiTheme="majorHAnsi" w:cstheme="minorHAnsi"/>
          <w:b/>
          <w:sz w:val="24"/>
          <w:szCs w:val="24"/>
        </w:rPr>
        <w:t xml:space="preserve"> TİP)</w:t>
      </w:r>
    </w:p>
    <w:p w:rsidR="002D22CB" w:rsidRPr="00C230B9" w:rsidRDefault="002D22CB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Sistemde k</w:t>
      </w:r>
      <w:r w:rsidR="00A13355" w:rsidRPr="00C230B9">
        <w:rPr>
          <w:rFonts w:asciiTheme="majorHAnsi" w:hAnsiTheme="majorHAnsi" w:cstheme="minorHAnsi"/>
          <w:sz w:val="20"/>
          <w:szCs w:val="20"/>
        </w:rPr>
        <w:t>ullanılacak kamera üreticisi ONVIF</w:t>
      </w:r>
      <w:r w:rsidRPr="00C230B9">
        <w:rPr>
          <w:rFonts w:asciiTheme="majorHAnsi" w:hAnsiTheme="majorHAnsi" w:cstheme="minorHAnsi"/>
          <w:sz w:val="20"/>
          <w:szCs w:val="20"/>
        </w:rPr>
        <w:t xml:space="preserve"> (Open Network Video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Interface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) tam üyesi olmalıdır. Teklife konu olan marka, </w:t>
      </w:r>
      <w:r w:rsidR="005C5202" w:rsidRPr="00C230B9">
        <w:rPr>
          <w:rFonts w:asciiTheme="majorHAnsi" w:hAnsiTheme="majorHAnsi" w:cstheme="minorHAnsi"/>
          <w:sz w:val="20"/>
          <w:szCs w:val="20"/>
        </w:rPr>
        <w:t xml:space="preserve">ONVIF </w:t>
      </w:r>
      <w:r w:rsidRPr="00C230B9">
        <w:rPr>
          <w:rFonts w:asciiTheme="majorHAnsi" w:hAnsiTheme="majorHAnsi" w:cstheme="minorHAnsi"/>
          <w:sz w:val="20"/>
          <w:szCs w:val="20"/>
        </w:rPr>
        <w:t xml:space="preserve">global sitesi olan www.onvif.org adresinde Full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Member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listesinde yer almalıdır.</w:t>
      </w:r>
    </w:p>
    <w:p w:rsidR="002D22CB" w:rsidRPr="00C230B9" w:rsidRDefault="002D22CB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Sistemde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kullanılacak kamera </w:t>
      </w:r>
      <w:r w:rsidR="00A13355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IP </w:t>
      </w:r>
      <w:r w:rsidR="00814439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tabanlı </w:t>
      </w:r>
      <w:proofErr w:type="spellStart"/>
      <w:r w:rsidR="003F4D9A" w:rsidRPr="00C230B9">
        <w:rPr>
          <w:rFonts w:asciiTheme="majorHAnsi" w:hAnsiTheme="majorHAnsi" w:cstheme="minorHAnsi"/>
          <w:color w:val="000000"/>
          <w:sz w:val="20"/>
          <w:szCs w:val="20"/>
        </w:rPr>
        <w:t>dome</w:t>
      </w:r>
      <w:proofErr w:type="spellEnd"/>
      <w:r w:rsidR="00DA7CE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tip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olmalıdır.</w:t>
      </w:r>
    </w:p>
    <w:p w:rsidR="002D22CB" w:rsidRPr="00C230B9" w:rsidRDefault="002D22CB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>Si</w:t>
      </w:r>
      <w:r w:rsidR="00F22BA8"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>stemde kullanılacak kamera 1/3</w:t>
      </w:r>
      <w:r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’’ </w:t>
      </w:r>
      <w:proofErr w:type="spellStart"/>
      <w:r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>Progressive</w:t>
      </w:r>
      <w:proofErr w:type="spellEnd"/>
      <w:r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</w:t>
      </w:r>
      <w:proofErr w:type="spellStart"/>
      <w:r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>Scan</w:t>
      </w:r>
      <w:proofErr w:type="spellEnd"/>
      <w:r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CMOS görüntü </w:t>
      </w:r>
      <w:proofErr w:type="spellStart"/>
      <w:r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>sensörüne</w:t>
      </w:r>
      <w:proofErr w:type="spellEnd"/>
      <w:r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sahip olmalıdır.</w:t>
      </w:r>
    </w:p>
    <w:p w:rsidR="002D22CB" w:rsidRPr="00C230B9" w:rsidRDefault="002D22CB" w:rsidP="001B2896">
      <w:pPr>
        <w:pStyle w:val="ListeParagraf"/>
        <w:numPr>
          <w:ilvl w:val="0"/>
          <w:numId w:val="4"/>
        </w:numPr>
        <w:tabs>
          <w:tab w:val="left" w:pos="7513"/>
        </w:tabs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Sistemde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kullanılacak kamera, kayıt platformuna kaydedilebilmeli, bu sayede </w:t>
      </w:r>
      <w:proofErr w:type="gramStart"/>
      <w:r w:rsidRPr="00C230B9">
        <w:rPr>
          <w:rFonts w:asciiTheme="majorHAnsi" w:hAnsiTheme="majorHAnsi" w:cstheme="minorHAnsi"/>
          <w:color w:val="000000"/>
          <w:sz w:val="20"/>
          <w:szCs w:val="20"/>
        </w:rPr>
        <w:t>kameranın  tüm</w:t>
      </w:r>
      <w:proofErr w:type="gramEnd"/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özellikleri kayıt cihazı ya da kayıt cihazı yazılımı üzerinden kesintisiz kontrol edilebilmelidir.</w:t>
      </w:r>
    </w:p>
    <w:p w:rsidR="002E10F7" w:rsidRPr="00C230B9" w:rsidRDefault="002D22CB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Sistemde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kullanılacak kamera </w:t>
      </w:r>
      <w:proofErr w:type="spellStart"/>
      <w:r w:rsidRPr="00C230B9">
        <w:rPr>
          <w:rFonts w:asciiTheme="majorHAnsi" w:hAnsiTheme="majorHAnsi" w:cstheme="minorHAnsi"/>
          <w:color w:val="000000"/>
          <w:sz w:val="20"/>
          <w:szCs w:val="20"/>
        </w:rPr>
        <w:t>sensörü</w:t>
      </w:r>
      <w:proofErr w:type="spellEnd"/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2E10F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ana akışta </w:t>
      </w:r>
      <w:r w:rsidR="007A6059" w:rsidRPr="00C8770B">
        <w:rPr>
          <w:rFonts w:asciiTheme="majorHAnsi" w:hAnsiTheme="majorHAnsi" w:cstheme="minorHAnsi"/>
          <w:color w:val="000000"/>
        </w:rPr>
        <w:t xml:space="preserve">2592X1520 (20fps), 2048x1520 (25fps),1920-x1080 (30fps), 1600x1200 (30 </w:t>
      </w:r>
      <w:proofErr w:type="spellStart"/>
      <w:r w:rsidR="007A6059" w:rsidRPr="00C8770B">
        <w:rPr>
          <w:rFonts w:asciiTheme="majorHAnsi" w:hAnsiTheme="majorHAnsi" w:cstheme="minorHAnsi"/>
          <w:color w:val="000000"/>
        </w:rPr>
        <w:t>fps</w:t>
      </w:r>
      <w:proofErr w:type="spellEnd"/>
      <w:r w:rsidR="007A6059" w:rsidRPr="00C8770B">
        <w:rPr>
          <w:rFonts w:asciiTheme="majorHAnsi" w:hAnsiTheme="majorHAnsi" w:cstheme="minorHAnsi"/>
          <w:color w:val="000000"/>
        </w:rPr>
        <w:t xml:space="preserve">), 1280x960 (30 </w:t>
      </w:r>
      <w:proofErr w:type="spellStart"/>
      <w:r w:rsidR="007A6059" w:rsidRPr="00C8770B">
        <w:rPr>
          <w:rFonts w:asciiTheme="majorHAnsi" w:hAnsiTheme="majorHAnsi" w:cstheme="minorHAnsi"/>
          <w:color w:val="000000"/>
        </w:rPr>
        <w:t>fps</w:t>
      </w:r>
      <w:proofErr w:type="spellEnd"/>
      <w:r w:rsidR="007A6059" w:rsidRPr="00C8770B">
        <w:rPr>
          <w:rFonts w:asciiTheme="majorHAnsi" w:hAnsiTheme="majorHAnsi" w:cstheme="minorHAnsi"/>
          <w:color w:val="000000"/>
        </w:rPr>
        <w:t xml:space="preserve">), 1280x720 (30 </w:t>
      </w:r>
      <w:proofErr w:type="spellStart"/>
      <w:r w:rsidR="007A6059" w:rsidRPr="00C8770B">
        <w:rPr>
          <w:rFonts w:asciiTheme="majorHAnsi" w:hAnsiTheme="majorHAnsi" w:cstheme="minorHAnsi"/>
          <w:color w:val="000000"/>
        </w:rPr>
        <w:t>fps</w:t>
      </w:r>
      <w:proofErr w:type="spellEnd"/>
      <w:r w:rsidR="007A6059" w:rsidRPr="00C8770B">
        <w:rPr>
          <w:rFonts w:asciiTheme="majorHAnsi" w:hAnsiTheme="majorHAnsi" w:cstheme="minorHAnsi"/>
          <w:color w:val="000000"/>
        </w:rPr>
        <w:t xml:space="preserve">)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görüntü çözünürlüğüne sahip olmalıdır.</w:t>
      </w:r>
    </w:p>
    <w:p w:rsidR="00DA7CE7" w:rsidRPr="00C230B9" w:rsidRDefault="00DA7CE7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>Sistemde kullanılac</w:t>
      </w:r>
      <w:r w:rsidR="00F83E40"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>ak kamera renkli görüntüde</w:t>
      </w:r>
      <w:r w:rsidR="002C7F53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en az</w:t>
      </w:r>
      <w:r w:rsidR="00F83E40"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(F1.6</w:t>
      </w:r>
      <w:r w:rsidR="009B3DA2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 AGC Açık) 0.0</w:t>
      </w:r>
      <w:r w:rsidR="007A6059">
        <w:rPr>
          <w:rFonts w:asciiTheme="majorHAnsi" w:hAnsiTheme="majorHAnsi" w:cstheme="minorHAnsi"/>
          <w:color w:val="000000" w:themeColor="text1"/>
          <w:sz w:val="20"/>
          <w:szCs w:val="20"/>
        </w:rPr>
        <w:t xml:space="preserve">5 </w:t>
      </w:r>
      <w:proofErr w:type="spellStart"/>
      <w:r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>Lux</w:t>
      </w:r>
      <w:proofErr w:type="spellEnd"/>
      <w:r w:rsidRPr="00C230B9">
        <w:rPr>
          <w:rFonts w:asciiTheme="majorHAnsi" w:hAnsiTheme="majorHAnsi" w:cstheme="minorHAnsi"/>
          <w:color w:val="000000" w:themeColor="text1"/>
          <w:sz w:val="20"/>
          <w:szCs w:val="20"/>
        </w:rPr>
        <w:t>, siyah-beyaz görüntüde B/W: 0Lux (IR açık iken) görüntü verebilmelidir.</w:t>
      </w:r>
    </w:p>
    <w:p w:rsidR="00DA7CE7" w:rsidRPr="00C230B9" w:rsidRDefault="00AB05F1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Kameranın </w:t>
      </w:r>
      <w:proofErr w:type="spellStart"/>
      <w:r w:rsidRPr="00C230B9">
        <w:rPr>
          <w:rFonts w:asciiTheme="majorHAnsi" w:eastAsia="Times New Roman" w:hAnsiTheme="majorHAnsi" w:cs="Calibri"/>
          <w:sz w:val="20"/>
          <w:szCs w:val="20"/>
        </w:rPr>
        <w:t>shutter</w:t>
      </w:r>
      <w:proofErr w:type="spellEnd"/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(</w:t>
      </w:r>
      <w:proofErr w:type="spellStart"/>
      <w:r w:rsidRPr="00C230B9">
        <w:rPr>
          <w:rFonts w:asciiTheme="majorHAnsi" w:eastAsia="Times New Roman" w:hAnsiTheme="majorHAnsi" w:cs="Calibri"/>
          <w:sz w:val="20"/>
          <w:szCs w:val="20"/>
        </w:rPr>
        <w:t>pozlama</w:t>
      </w:r>
      <w:proofErr w:type="spellEnd"/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) </w:t>
      </w:r>
      <w:proofErr w:type="gramStart"/>
      <w:r w:rsidRPr="00C230B9">
        <w:rPr>
          <w:rFonts w:asciiTheme="majorHAnsi" w:eastAsia="Times New Roman" w:hAnsiTheme="majorHAnsi" w:cs="Calibri"/>
          <w:sz w:val="20"/>
          <w:szCs w:val="20"/>
        </w:rPr>
        <w:t>değeri</w:t>
      </w:r>
      <w:r w:rsidR="00DA7CE7" w:rsidRPr="00C230B9">
        <w:rPr>
          <w:rFonts w:asciiTheme="majorHAnsi" w:eastAsia="Times New Roman" w:hAnsiTheme="majorHAnsi" w:cs="Calibri"/>
          <w:sz w:val="20"/>
          <w:szCs w:val="20"/>
        </w:rPr>
        <w:t xml:space="preserve">  </w:t>
      </w:r>
      <w:r w:rsidR="00F83E40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1</w:t>
      </w:r>
      <w:proofErr w:type="gramEnd"/>
      <w:r w:rsidR="00F83E40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/10 ~ 1/3</w:t>
      </w:r>
      <w:r w:rsidR="00DA7CE7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 xml:space="preserve">0,000s </w:t>
      </w: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 xml:space="preserve"> değerleri </w:t>
      </w:r>
      <w:r w:rsidR="00DA7CE7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arasında olmalıdır.</w:t>
      </w:r>
    </w:p>
    <w:p w:rsidR="00CB6206" w:rsidRPr="00C230B9" w:rsidRDefault="00CB6206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 üzerinde </w:t>
      </w:r>
      <w:r w:rsidR="008C244B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mekanik IR kesici filtre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(IR</w:t>
      </w:r>
      <w:r w:rsidR="008C244B" w:rsidRPr="00C230B9">
        <w:rPr>
          <w:rFonts w:asciiTheme="majorHAnsi" w:hAnsiTheme="majorHAnsi" w:cstheme="minorHAnsi"/>
          <w:color w:val="000000"/>
          <w:sz w:val="20"/>
          <w:szCs w:val="20"/>
        </w:rPr>
        <w:t>-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Cut) bulunmalı ve gece/gündüz kullanım özelliğine sahip olmalıdır. Gece ve gündüz </w:t>
      </w:r>
      <w:proofErr w:type="spellStart"/>
      <w:r w:rsidRPr="00C230B9">
        <w:rPr>
          <w:rFonts w:asciiTheme="majorHAnsi" w:hAnsiTheme="majorHAnsi" w:cstheme="minorHAnsi"/>
          <w:color w:val="000000"/>
          <w:sz w:val="20"/>
          <w:szCs w:val="20"/>
        </w:rPr>
        <w:t>modu</w:t>
      </w:r>
      <w:proofErr w:type="spellEnd"/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geçişlerinde görüntü kaybı olmamalı, geçişler otomatik veya manuel olarak ayarlanabilmelidir.</w:t>
      </w:r>
    </w:p>
    <w:p w:rsidR="00CB6206" w:rsidRPr="00C230B9" w:rsidRDefault="00A12580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Kamera, </w:t>
      </w:r>
      <w:r w:rsidR="00CB6206" w:rsidRPr="00C230B9">
        <w:rPr>
          <w:rFonts w:asciiTheme="majorHAnsi" w:hAnsiTheme="majorHAnsi" w:cstheme="minorHAnsi"/>
          <w:sz w:val="20"/>
          <w:szCs w:val="20"/>
        </w:rPr>
        <w:t>WDR (</w:t>
      </w:r>
      <w:proofErr w:type="spellStart"/>
      <w:r w:rsidR="00CB6206" w:rsidRPr="00C230B9">
        <w:rPr>
          <w:rFonts w:asciiTheme="majorHAnsi" w:hAnsiTheme="majorHAnsi" w:cstheme="minorHAnsi"/>
          <w:sz w:val="20"/>
          <w:szCs w:val="20"/>
        </w:rPr>
        <w:t>Wide</w:t>
      </w:r>
      <w:proofErr w:type="spellEnd"/>
      <w:r w:rsidR="00CB6206" w:rsidRPr="00C230B9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="00CB6206" w:rsidRPr="00C230B9">
        <w:rPr>
          <w:rFonts w:asciiTheme="majorHAnsi" w:hAnsiTheme="majorHAnsi" w:cstheme="minorHAnsi"/>
          <w:sz w:val="20"/>
          <w:szCs w:val="20"/>
        </w:rPr>
        <w:t>Dynamic</w:t>
      </w:r>
      <w:proofErr w:type="spellEnd"/>
      <w:r w:rsidR="00CB6206" w:rsidRPr="00C230B9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="00CB6206" w:rsidRPr="00C230B9">
        <w:rPr>
          <w:rFonts w:asciiTheme="majorHAnsi" w:hAnsiTheme="majorHAnsi" w:cstheme="minorHAnsi"/>
          <w:sz w:val="20"/>
          <w:szCs w:val="20"/>
        </w:rPr>
        <w:t>Range</w:t>
      </w:r>
      <w:proofErr w:type="spellEnd"/>
      <w:r w:rsidR="00CB6206" w:rsidRPr="00C230B9">
        <w:rPr>
          <w:rFonts w:asciiTheme="majorHAnsi" w:hAnsiTheme="majorHAnsi" w:cstheme="minorHAnsi"/>
          <w:sz w:val="20"/>
          <w:szCs w:val="20"/>
        </w:rPr>
        <w:t>) özelliğini desteklemeli, bu sayede görüntüdeki ışık dengesini eşit şekilde dağıtarak temiz görüntü elde edilmelidir.</w:t>
      </w:r>
    </w:p>
    <w:p w:rsidR="00CB6206" w:rsidRPr="00C230B9" w:rsidRDefault="00CB6206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Sistemde kullanılacak kameranın sinyal gürültü oranı 50dB'den </w:t>
      </w:r>
      <w:r w:rsidR="009B3DA2">
        <w:rPr>
          <w:rFonts w:asciiTheme="majorHAnsi" w:hAnsiTheme="majorHAnsi" w:cstheme="minorHAnsi"/>
          <w:sz w:val="20"/>
          <w:szCs w:val="20"/>
        </w:rPr>
        <w:t>yüksek</w:t>
      </w:r>
      <w:r w:rsidRPr="00C230B9">
        <w:rPr>
          <w:rFonts w:asciiTheme="majorHAnsi" w:hAnsiTheme="majorHAnsi" w:cstheme="minorHAnsi"/>
          <w:sz w:val="20"/>
          <w:szCs w:val="20"/>
        </w:rPr>
        <w:t xml:space="preserve"> olmalıdır.</w:t>
      </w:r>
    </w:p>
    <w:p w:rsidR="00CB6206" w:rsidRPr="00C230B9" w:rsidRDefault="00CB6206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Kamera, beyaz dengesi (AWB) ve kazanç kontrolü (AGC) özelliğini bulundurmalı, bu sayede görüntüye uygun ışık ayarı yapılmalıdır.</w:t>
      </w:r>
    </w:p>
    <w:p w:rsidR="00CB6206" w:rsidRPr="00C230B9" w:rsidRDefault="00CB6206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Kamera, </w:t>
      </w:r>
      <w:r w:rsidR="00F42CEC" w:rsidRPr="00C230B9">
        <w:rPr>
          <w:rFonts w:asciiTheme="majorHAnsi" w:hAnsiTheme="majorHAnsi" w:cstheme="minorHAnsi"/>
          <w:sz w:val="20"/>
          <w:szCs w:val="20"/>
        </w:rPr>
        <w:t>yüksek ışık karşılaması (HLC) özelliğine sahip olmalı bu sayede ortamdaki yoğun ışığı süzebilmelidir.</w:t>
      </w:r>
    </w:p>
    <w:p w:rsidR="00F42CEC" w:rsidRPr="00C230B9" w:rsidRDefault="00F42CEC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Kamera, arka ışık karşılaması (BLC) özelliğine sahip olmalı bu sayede ortamdaki düşük ışığı yoğunlaştırabilmelidir.</w:t>
      </w:r>
    </w:p>
    <w:p w:rsidR="00BE0988" w:rsidRPr="00C230B9" w:rsidRDefault="00BE0988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proofErr w:type="gramStart"/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 </w:t>
      </w:r>
      <w:r w:rsidR="009B3DA2">
        <w:rPr>
          <w:rFonts w:asciiTheme="majorHAnsi" w:hAnsiTheme="majorHAnsi" w:cstheme="minorHAnsi"/>
          <w:color w:val="000000"/>
          <w:sz w:val="20"/>
          <w:szCs w:val="20"/>
        </w:rPr>
        <w:t xml:space="preserve"> 101</w:t>
      </w:r>
      <w:proofErr w:type="gramEnd"/>
      <w:r w:rsidR="009B3DA2">
        <w:rPr>
          <w:rFonts w:asciiTheme="majorHAnsi" w:hAnsiTheme="majorHAnsi" w:cstheme="minorHAnsi"/>
          <w:color w:val="000000"/>
          <w:sz w:val="20"/>
          <w:szCs w:val="20"/>
        </w:rPr>
        <w:t>,2</w:t>
      </w:r>
      <w:r w:rsidR="009B3DA2" w:rsidRPr="00C230B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>°</w:t>
      </w:r>
      <w:r w:rsidR="009B3DA2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(derece)</w:t>
      </w:r>
      <w:r w:rsidRPr="00C230B9">
        <w:rPr>
          <w:rFonts w:asciiTheme="majorHAnsi" w:hAnsiTheme="majorHAnsi" w:cs="Arial"/>
          <w:color w:val="222222"/>
          <w:sz w:val="20"/>
          <w:szCs w:val="20"/>
          <w:shd w:val="clear" w:color="auto" w:fill="FFFFFF"/>
        </w:rPr>
        <w:t xml:space="preserve"> görüş açısına sahip olmalıdır.</w:t>
      </w:r>
    </w:p>
    <w:p w:rsidR="00AB05F1" w:rsidRPr="00C230B9" w:rsidRDefault="00AB05F1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Kamera, akıllı gece görüş (Smart IR) </w:t>
      </w:r>
      <w:r w:rsidR="00C30AF3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akıllı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aydınlatma teknolojisine sahip olmalı, bu sayede objenin yakınlık-uzaklık ayarına göre aydınlatma seviyesin</w:t>
      </w:r>
      <w:r w:rsidR="00C30AF3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i otomatik olarak dengelemeli, objelerin </w:t>
      </w:r>
      <w:proofErr w:type="spellStart"/>
      <w:r w:rsidR="00C30AF3" w:rsidRPr="00C230B9">
        <w:rPr>
          <w:rFonts w:asciiTheme="majorHAnsi" w:hAnsiTheme="majorHAnsi" w:cstheme="minorHAnsi"/>
          <w:color w:val="000000"/>
          <w:sz w:val="20"/>
          <w:szCs w:val="20"/>
        </w:rPr>
        <w:t>silüeti</w:t>
      </w:r>
      <w:proofErr w:type="spellEnd"/>
      <w:r w:rsidR="00C30AF3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belirginleşmelidir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.</w:t>
      </w:r>
    </w:p>
    <w:p w:rsidR="00AB05F1" w:rsidRPr="00C230B9" w:rsidRDefault="00AB05F1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>Kamera, güçlü aydınlatması sayesinde 30</w:t>
      </w:r>
      <w:r w:rsidR="003F4D9A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 xml:space="preserve"> </w:t>
      </w: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metre gece görüş mesafesi sağlamalıdır.</w:t>
      </w:r>
    </w:p>
    <w:p w:rsidR="005808E6" w:rsidRPr="00C230B9" w:rsidRDefault="005808E6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Kamera, H.264-H ve H265 sıkıştırma formatını desteklemeli, bu sayede bant genişliği ve depolamada H264-H için %30'a vara</w:t>
      </w:r>
      <w:r w:rsidRPr="00C230B9">
        <w:rPr>
          <w:rFonts w:asciiTheme="majorHAnsi" w:hAnsiTheme="majorHAnsi" w:cs="Calibri"/>
          <w:sz w:val="20"/>
          <w:szCs w:val="20"/>
        </w:rPr>
        <w:t>n H265 için %50'ye varan tasarruf</w:t>
      </w: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sağlayabilmelidir.</w:t>
      </w:r>
    </w:p>
    <w:p w:rsidR="005808E6" w:rsidRPr="00C230B9" w:rsidRDefault="005808E6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Kamera, H264, H264-H, H265 ve MJPEG sıkıştırma formatlarını desteklemelidir. </w:t>
      </w:r>
    </w:p>
    <w:p w:rsidR="005808E6" w:rsidRPr="00C230B9" w:rsidRDefault="005808E6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</w:rPr>
      </w:pPr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lastRenderedPageBreak/>
        <w:t xml:space="preserve">Kamera </w:t>
      </w:r>
      <w:proofErr w:type="spellStart"/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dual</w:t>
      </w:r>
      <w:proofErr w:type="spellEnd"/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</w:t>
      </w:r>
      <w:proofErr w:type="spellStart"/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stream</w:t>
      </w:r>
      <w:proofErr w:type="spellEnd"/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özelliğini desteklemeli, a</w:t>
      </w:r>
      <w:r w:rsidR="005C5202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na akış video çözünürlüğü</w:t>
      </w:r>
      <w:r w:rsidR="005A5CD9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</w:t>
      </w:r>
      <w:r w:rsidR="00C30AF3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maksimum </w:t>
      </w:r>
      <w:r w:rsidR="002C7F53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1920</w:t>
      </w:r>
      <w:r w:rsidR="005A5CD9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x</w:t>
      </w:r>
      <w:proofErr w:type="gramStart"/>
      <w:r w:rsidR="005A5CD9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1</w:t>
      </w:r>
      <w:r w:rsidR="002C7F53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08</w:t>
      </w:r>
      <w:r w:rsidR="005A5CD9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0</w:t>
      </w:r>
      <w:r w:rsidR="005C5202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,</w:t>
      </w:r>
      <w:r w:rsidR="00C30AF3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</w:t>
      </w:r>
      <w:r w:rsidR="005A5CD9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</w:t>
      </w:r>
      <w:r w:rsidR="005C5202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alt</w:t>
      </w:r>
      <w:proofErr w:type="gramEnd"/>
      <w:r w:rsidR="005C5202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akış video çözünürlüğü D1&amp;</w:t>
      </w:r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30 </w:t>
      </w:r>
      <w:proofErr w:type="spellStart"/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fps</w:t>
      </w:r>
      <w:proofErr w:type="spellEnd"/>
      <w:r w:rsidR="000E20A6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 xml:space="preserve"> </w:t>
      </w:r>
      <w:r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ol</w:t>
      </w:r>
      <w:r w:rsidR="000E20A6" w:rsidRPr="00C230B9">
        <w:rPr>
          <w:rFonts w:asciiTheme="majorHAnsi" w:eastAsia="Times New Roman" w:hAnsiTheme="majorHAnsi" w:cs="Calibri"/>
          <w:color w:val="000000" w:themeColor="text1"/>
          <w:sz w:val="20"/>
          <w:szCs w:val="20"/>
        </w:rPr>
        <w:t>malıdır.</w:t>
      </w:r>
    </w:p>
    <w:p w:rsidR="000E20A6" w:rsidRPr="00C230B9" w:rsidRDefault="000E20A6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Kamera </w:t>
      </w:r>
      <w:r w:rsidR="005C5202" w:rsidRPr="00C230B9">
        <w:rPr>
          <w:rFonts w:asciiTheme="majorHAnsi" w:eastAsia="Times New Roman" w:hAnsiTheme="majorHAnsi" w:cs="Calibri"/>
          <w:sz w:val="20"/>
          <w:szCs w:val="20"/>
        </w:rPr>
        <w:t xml:space="preserve">değiştirilebilir </w:t>
      </w:r>
      <w:proofErr w:type="spellStart"/>
      <w:r w:rsidR="005C5202" w:rsidRPr="00C230B9">
        <w:rPr>
          <w:rFonts w:asciiTheme="majorHAnsi" w:eastAsia="Times New Roman" w:hAnsiTheme="majorHAnsi" w:cs="Calibri"/>
          <w:sz w:val="20"/>
          <w:szCs w:val="20"/>
        </w:rPr>
        <w:t>bitrate</w:t>
      </w:r>
      <w:proofErr w:type="spellEnd"/>
      <w:r w:rsidR="005C5202" w:rsidRPr="00C230B9">
        <w:rPr>
          <w:rFonts w:asciiTheme="majorHAnsi" w:eastAsia="Times New Roman" w:hAnsiTheme="majorHAnsi" w:cs="Calibri"/>
          <w:sz w:val="20"/>
          <w:szCs w:val="20"/>
        </w:rPr>
        <w:t xml:space="preserve"> değerine sahip olmalı, 32kbps</w:t>
      </w:r>
      <w:r w:rsidR="005C5202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~16mbps değerleri arasında ayarlanabilmelidir.</w:t>
      </w:r>
    </w:p>
    <w:p w:rsidR="005C5202" w:rsidRPr="00C230B9" w:rsidRDefault="005C5202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Kamera, özel hayatın gizliliğini esas alan </w:t>
      </w:r>
      <w:r w:rsidR="00A12580" w:rsidRPr="00C230B9">
        <w:rPr>
          <w:rFonts w:asciiTheme="majorHAnsi" w:hAnsiTheme="majorHAnsi" w:cstheme="minorHAnsi"/>
          <w:sz w:val="20"/>
          <w:szCs w:val="20"/>
        </w:rPr>
        <w:t>gizlilik maskesi</w:t>
      </w:r>
      <w:r w:rsidRPr="00C230B9">
        <w:rPr>
          <w:rFonts w:asciiTheme="majorHAnsi" w:hAnsiTheme="majorHAnsi" w:cstheme="minorHAnsi"/>
          <w:sz w:val="20"/>
          <w:szCs w:val="20"/>
        </w:rPr>
        <w:t xml:space="preserve"> özelliğini bulundurmalı, minimum 4 bölge seçilebilmelidir.</w:t>
      </w:r>
    </w:p>
    <w:p w:rsidR="0088546A" w:rsidRPr="00C230B9" w:rsidRDefault="0088546A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Kamerada hareketli nesnelerin </w:t>
      </w:r>
      <w:r w:rsidR="004D5DF9" w:rsidRPr="00C230B9">
        <w:rPr>
          <w:rFonts w:asciiTheme="majorHAnsi" w:hAnsiTheme="majorHAnsi" w:cstheme="minorHAnsi"/>
          <w:sz w:val="20"/>
          <w:szCs w:val="20"/>
        </w:rPr>
        <w:t xml:space="preserve">algılanması </w:t>
      </w:r>
      <w:r w:rsidR="004C69DB" w:rsidRPr="00C230B9">
        <w:rPr>
          <w:rFonts w:asciiTheme="majorHAnsi" w:hAnsiTheme="majorHAnsi" w:cstheme="minorHAnsi"/>
          <w:sz w:val="20"/>
          <w:szCs w:val="20"/>
        </w:rPr>
        <w:t>amaçlı 4</w:t>
      </w:r>
      <w:r w:rsidR="00F50E4F" w:rsidRPr="00C230B9">
        <w:rPr>
          <w:rFonts w:asciiTheme="majorHAnsi" w:hAnsiTheme="majorHAnsi" w:cstheme="minorHAnsi"/>
          <w:sz w:val="20"/>
          <w:szCs w:val="20"/>
        </w:rPr>
        <w:t xml:space="preserve"> bölgeli hareket algılama özelliği bulunmalıdır.</w:t>
      </w:r>
    </w:p>
    <w:p w:rsidR="00F50E4F" w:rsidRPr="00C230B9" w:rsidRDefault="00F50E4F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Kamerada ROI (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Region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of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Interest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) özelliği olmalı, </w:t>
      </w:r>
      <w:r w:rsidR="00FA05EE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Pr="00C230B9">
        <w:rPr>
          <w:rFonts w:asciiTheme="majorHAnsi" w:hAnsiTheme="majorHAnsi" w:cstheme="minorHAnsi"/>
          <w:sz w:val="20"/>
          <w:szCs w:val="20"/>
        </w:rPr>
        <w:t xml:space="preserve"> kalitesi değiştirilebilmelidir.</w:t>
      </w:r>
    </w:p>
    <w:p w:rsidR="00F50E4F" w:rsidRPr="00C230B9" w:rsidRDefault="00F50E4F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Kamera, 3 boyutlu görüntülerde dijital gürültü azaltıcı (3D </w:t>
      </w:r>
      <w:proofErr w:type="spellStart"/>
      <w:r w:rsidRPr="00C230B9">
        <w:rPr>
          <w:rFonts w:asciiTheme="majorHAnsi" w:eastAsia="Times New Roman" w:hAnsiTheme="majorHAnsi" w:cs="Calibri"/>
          <w:sz w:val="20"/>
          <w:szCs w:val="20"/>
        </w:rPr>
        <w:t>Noise</w:t>
      </w:r>
      <w:proofErr w:type="spellEnd"/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</w:t>
      </w:r>
      <w:proofErr w:type="spellStart"/>
      <w:r w:rsidRPr="00C230B9">
        <w:rPr>
          <w:rFonts w:asciiTheme="majorHAnsi" w:eastAsia="Times New Roman" w:hAnsiTheme="majorHAnsi" w:cs="Calibri"/>
          <w:sz w:val="20"/>
          <w:szCs w:val="20"/>
        </w:rPr>
        <w:t>Reduction</w:t>
      </w:r>
      <w:proofErr w:type="spellEnd"/>
      <w:r w:rsidRPr="00C230B9">
        <w:rPr>
          <w:rFonts w:asciiTheme="majorHAnsi" w:eastAsia="Times New Roman" w:hAnsiTheme="majorHAnsi" w:cs="Calibri"/>
          <w:sz w:val="20"/>
          <w:szCs w:val="20"/>
        </w:rPr>
        <w:t>) özelliği b</w:t>
      </w:r>
      <w:r w:rsidRPr="00C230B9">
        <w:rPr>
          <w:rFonts w:asciiTheme="majorHAnsi" w:hAnsiTheme="majorHAnsi" w:cs="Calibri"/>
          <w:sz w:val="20"/>
          <w:szCs w:val="20"/>
        </w:rPr>
        <w:t>ulunmalı ve</w:t>
      </w: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yoğunluğu ayarlanabilmelidir.</w:t>
      </w:r>
    </w:p>
    <w:p w:rsidR="00F50E4F" w:rsidRPr="00C230B9" w:rsidRDefault="00F50E4F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Kamerada sisli</w:t>
      </w:r>
      <w:r w:rsidR="00760F91" w:rsidRPr="00C230B9">
        <w:rPr>
          <w:rFonts w:asciiTheme="majorHAnsi" w:eastAsia="Times New Roman" w:hAnsiTheme="majorHAnsi" w:cs="Calibri"/>
          <w:sz w:val="20"/>
          <w:szCs w:val="20"/>
        </w:rPr>
        <w:t xml:space="preserve">-puslu sahneleri </w:t>
      </w:r>
      <w:r w:rsidRPr="00C230B9">
        <w:rPr>
          <w:rFonts w:asciiTheme="majorHAnsi" w:eastAsia="Times New Roman" w:hAnsiTheme="majorHAnsi" w:cs="Calibri"/>
          <w:sz w:val="20"/>
          <w:szCs w:val="20"/>
        </w:rPr>
        <w:t>netleştirmek amaçlı anti-sis (</w:t>
      </w:r>
      <w:proofErr w:type="spellStart"/>
      <w:r w:rsidRPr="00C230B9">
        <w:rPr>
          <w:rFonts w:asciiTheme="majorHAnsi" w:eastAsia="Times New Roman" w:hAnsiTheme="majorHAnsi" w:cs="Calibri"/>
          <w:sz w:val="20"/>
          <w:szCs w:val="20"/>
        </w:rPr>
        <w:t>Defog</w:t>
      </w:r>
      <w:proofErr w:type="spellEnd"/>
      <w:r w:rsidRPr="00C230B9">
        <w:rPr>
          <w:rFonts w:asciiTheme="majorHAnsi" w:eastAsia="Times New Roman" w:hAnsiTheme="majorHAnsi" w:cs="Calibri"/>
          <w:sz w:val="20"/>
          <w:szCs w:val="20"/>
        </w:rPr>
        <w:t>) özelliği bulunmalıdır.</w:t>
      </w:r>
    </w:p>
    <w:p w:rsidR="001F33E8" w:rsidRPr="00C230B9" w:rsidRDefault="001F33E8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>Kamera amaca uygun kullanılabilmesi için farklı açılarda (90°-180°-270°) menü içeriğinden döndürülebilmelidir.</w:t>
      </w:r>
    </w:p>
    <w:p w:rsidR="000D3FF6" w:rsidRPr="00C230B9" w:rsidRDefault="000D3FF6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Kamera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Bi-directional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audio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/ AEC / Mixed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audio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recording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/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Dumb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/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Mute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gibi ses fonksiyonları kullanabilmeyi desteklemeli ve izin vermelidir.</w:t>
      </w:r>
    </w:p>
    <w:p w:rsidR="003F4D9A" w:rsidRPr="00C230B9" w:rsidRDefault="003F4D9A" w:rsidP="001B2896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</w:t>
      </w:r>
      <w:r w:rsidR="007A6059">
        <w:rPr>
          <w:rFonts w:asciiTheme="majorHAnsi" w:hAnsiTheme="majorHAnsi" w:cstheme="minorHAnsi"/>
          <w:sz w:val="20"/>
          <w:szCs w:val="20"/>
        </w:rPr>
        <w:t xml:space="preserve">a üzerinde </w:t>
      </w:r>
      <w:bookmarkStart w:id="0" w:name="_GoBack"/>
      <w:bookmarkEnd w:id="0"/>
      <w:r w:rsidRPr="00C230B9">
        <w:rPr>
          <w:rFonts w:asciiTheme="majorHAnsi" w:hAnsiTheme="majorHAnsi" w:cstheme="minorHAnsi"/>
          <w:sz w:val="20"/>
          <w:szCs w:val="20"/>
        </w:rPr>
        <w:t>dahili mikrofon olmalı, bu  sayede ortam içindeki sesleri ek bir bağlantıya ihtiya</w:t>
      </w:r>
      <w:r w:rsidR="007A6059">
        <w:rPr>
          <w:rFonts w:asciiTheme="majorHAnsi" w:hAnsiTheme="majorHAnsi" w:cstheme="minorHAnsi"/>
          <w:sz w:val="20"/>
          <w:szCs w:val="20"/>
        </w:rPr>
        <w:t xml:space="preserve">ç </w:t>
      </w:r>
      <w:r w:rsidRPr="00C230B9">
        <w:rPr>
          <w:rFonts w:asciiTheme="majorHAnsi" w:hAnsiTheme="majorHAnsi" w:cstheme="minorHAnsi"/>
          <w:sz w:val="20"/>
          <w:szCs w:val="20"/>
        </w:rPr>
        <w:t xml:space="preserve"> duymadan canlı izleme ve kayıt esnasında dinletebilmelidir.</w:t>
      </w:r>
    </w:p>
    <w:p w:rsidR="000D3FF6" w:rsidRPr="00C230B9" w:rsidRDefault="002E10F7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>Kamera G.711a/</w:t>
      </w:r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>G.711u/ADPCM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/G.722/AAC-LC</w:t>
      </w:r>
      <w:r w:rsidR="003F4D9A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ses </w:t>
      </w:r>
      <w:proofErr w:type="spellStart"/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>kodeklerini</w:t>
      </w:r>
      <w:proofErr w:type="spellEnd"/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3826E5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desteklemeli, </w:t>
      </w:r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>temiz bir ses için 32kbps</w:t>
      </w:r>
      <w:r w:rsidR="000D3FF6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 xml:space="preserve">~64kbps arasındaki </w:t>
      </w: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ayarlanabilmelidir.</w:t>
      </w:r>
      <w:r w:rsidR="000D3FF6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</w:p>
    <w:p w:rsidR="00AF76C9" w:rsidRPr="00C230B9" w:rsidRDefault="00A630CF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Kamera, </w:t>
      </w:r>
      <w:r w:rsidR="00AF76C9" w:rsidRPr="00C230B9">
        <w:rPr>
          <w:rFonts w:asciiTheme="majorHAnsi" w:hAnsiTheme="majorHAnsi" w:cstheme="minorHAnsi"/>
          <w:sz w:val="20"/>
          <w:szCs w:val="20"/>
        </w:rPr>
        <w:t xml:space="preserve">TCP/IP, UDP, HTTP, DHCP, DNS/DDNS, RTP/RTCP, RTSP, </w:t>
      </w:r>
      <w:proofErr w:type="spellStart"/>
      <w:r w:rsidR="00AF76C9" w:rsidRPr="00C230B9">
        <w:rPr>
          <w:rFonts w:asciiTheme="majorHAnsi" w:hAnsiTheme="majorHAnsi" w:cstheme="minorHAnsi"/>
          <w:sz w:val="20"/>
          <w:szCs w:val="20"/>
        </w:rPr>
        <w:t>PPPoE</w:t>
      </w:r>
      <w:proofErr w:type="spellEnd"/>
      <w:r w:rsidR="00AF76C9" w:rsidRPr="00C230B9">
        <w:rPr>
          <w:rFonts w:asciiTheme="majorHAnsi" w:hAnsiTheme="majorHAnsi" w:cstheme="minorHAnsi"/>
          <w:sz w:val="20"/>
          <w:szCs w:val="20"/>
        </w:rPr>
        <w:t xml:space="preserve">, FTP, VSIP, </w:t>
      </w:r>
      <w:proofErr w:type="spellStart"/>
      <w:r w:rsidR="00AF76C9" w:rsidRPr="00C230B9">
        <w:rPr>
          <w:rFonts w:asciiTheme="majorHAnsi" w:hAnsiTheme="majorHAnsi" w:cstheme="minorHAnsi"/>
          <w:sz w:val="20"/>
          <w:szCs w:val="20"/>
        </w:rPr>
        <w:t>UPnP</w:t>
      </w:r>
      <w:proofErr w:type="spellEnd"/>
      <w:r w:rsidR="00AF76C9" w:rsidRPr="00C230B9">
        <w:rPr>
          <w:rFonts w:asciiTheme="majorHAnsi" w:hAnsiTheme="majorHAnsi" w:cstheme="minorHAnsi"/>
          <w:sz w:val="20"/>
          <w:szCs w:val="20"/>
        </w:rPr>
        <w:t xml:space="preserve">, 802.1x, NAT, </w:t>
      </w:r>
      <w:proofErr w:type="spellStart"/>
      <w:r w:rsidR="00AF76C9" w:rsidRPr="00C230B9">
        <w:rPr>
          <w:rFonts w:asciiTheme="majorHAnsi" w:hAnsiTheme="majorHAnsi" w:cstheme="minorHAnsi"/>
          <w:sz w:val="20"/>
          <w:szCs w:val="20"/>
        </w:rPr>
        <w:t>QoS</w:t>
      </w:r>
      <w:proofErr w:type="spellEnd"/>
      <w:r w:rsidR="00AF76C9" w:rsidRPr="00C230B9">
        <w:rPr>
          <w:rFonts w:asciiTheme="majorHAnsi" w:hAnsiTheme="majorHAnsi" w:cstheme="minorHAnsi"/>
          <w:sz w:val="20"/>
          <w:szCs w:val="20"/>
        </w:rPr>
        <w:t>, SMTP, IPv4, IPv6 (</w:t>
      </w:r>
      <w:proofErr w:type="spellStart"/>
      <w:r w:rsidR="00AF76C9" w:rsidRPr="00C230B9">
        <w:rPr>
          <w:rFonts w:asciiTheme="majorHAnsi" w:hAnsiTheme="majorHAnsi" w:cstheme="minorHAnsi"/>
          <w:sz w:val="20"/>
          <w:szCs w:val="20"/>
        </w:rPr>
        <w:t>optional</w:t>
      </w:r>
      <w:proofErr w:type="spellEnd"/>
      <w:r w:rsidR="00AF76C9" w:rsidRPr="00C230B9">
        <w:rPr>
          <w:rFonts w:asciiTheme="majorHAnsi" w:hAnsiTheme="majorHAnsi" w:cstheme="minorHAnsi"/>
          <w:sz w:val="20"/>
          <w:szCs w:val="20"/>
        </w:rPr>
        <w:t>)ve ONVIF protokolleri desteklemelidir.</w:t>
      </w:r>
    </w:p>
    <w:p w:rsidR="00BE0988" w:rsidRPr="00C230B9" w:rsidRDefault="00BE0988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 xml:space="preserve">Kameranın kullanıcı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arayüzüne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giriş için Internet Explorer, Google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Chrome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ve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Mozilla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</w:t>
      </w:r>
      <w:proofErr w:type="spellStart"/>
      <w:r w:rsidRPr="00C230B9">
        <w:rPr>
          <w:rFonts w:asciiTheme="majorHAnsi" w:hAnsiTheme="majorHAnsi" w:cstheme="minorHAnsi"/>
          <w:sz w:val="20"/>
          <w:szCs w:val="20"/>
        </w:rPr>
        <w:t>Firefox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tarayıcılarından giriş yapılabilmelidir.</w:t>
      </w:r>
    </w:p>
    <w:p w:rsidR="008C644A" w:rsidRPr="00C230B9" w:rsidRDefault="008C644A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 dış ortamdaki nem ve buhardan etkilenmeyecek cam korumaya sahip olmalıdır.</w:t>
      </w:r>
    </w:p>
    <w:p w:rsidR="00AF76C9" w:rsidRPr="00C230B9" w:rsidRDefault="00AF76C9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Kamerada on </w:t>
      </w:r>
      <w:r w:rsidR="00BE0988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adet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(10) kullanıcı desteği olmalıdır.</w:t>
      </w:r>
    </w:p>
    <w:p w:rsidR="005079F9" w:rsidRPr="00C230B9" w:rsidRDefault="000F4BFB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>
        <w:rPr>
          <w:rFonts w:asciiTheme="majorHAnsi" w:hAnsiTheme="majorHAnsi" w:cstheme="minorHAnsi"/>
          <w:color w:val="000000"/>
          <w:sz w:val="20"/>
          <w:szCs w:val="20"/>
        </w:rPr>
        <w:t>Kameranın</w:t>
      </w:r>
      <w:r w:rsidR="005079F9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desteklediği uygulama altyapısı SDK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/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ONVIF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-Profile S </w:t>
      </w:r>
      <w:r w:rsidR="005079F9" w:rsidRPr="00C230B9">
        <w:rPr>
          <w:rFonts w:asciiTheme="majorHAnsi" w:hAnsiTheme="majorHAnsi" w:cstheme="minorHAnsi"/>
          <w:sz w:val="20"/>
          <w:szCs w:val="20"/>
        </w:rPr>
        <w:t>/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ONVIF Profile-G /</w:t>
      </w:r>
      <w:r w:rsidR="00BE0988" w:rsidRPr="00C230B9">
        <w:rPr>
          <w:rFonts w:asciiTheme="majorHAnsi" w:hAnsiTheme="majorHAnsi" w:cstheme="minorHAnsi"/>
          <w:sz w:val="20"/>
          <w:szCs w:val="20"/>
        </w:rPr>
        <w:t>GB-T28181-2011/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API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/</w:t>
      </w:r>
      <w:r w:rsidR="002E10F7" w:rsidRPr="00C230B9">
        <w:rPr>
          <w:rFonts w:asciiTheme="majorHAnsi" w:hAnsiTheme="majorHAnsi" w:cstheme="minorHAnsi"/>
          <w:sz w:val="20"/>
          <w:szCs w:val="20"/>
        </w:rPr>
        <w:t xml:space="preserve"> </w:t>
      </w:r>
      <w:r w:rsidR="005079F9" w:rsidRPr="00C230B9">
        <w:rPr>
          <w:rFonts w:asciiTheme="majorHAnsi" w:hAnsiTheme="majorHAnsi" w:cstheme="minorHAnsi"/>
          <w:sz w:val="20"/>
          <w:szCs w:val="20"/>
        </w:rPr>
        <w:t>CGI desteği sağlayabilir olmalıdır.</w:t>
      </w:r>
    </w:p>
    <w:p w:rsidR="005079F9" w:rsidRPr="00C230B9" w:rsidRDefault="005079F9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>Kamera, 128 GB TF kart desteğine sa</w:t>
      </w:r>
      <w:r w:rsidR="007C4760" w:rsidRPr="00C230B9">
        <w:rPr>
          <w:rFonts w:asciiTheme="majorHAnsi" w:hAnsiTheme="majorHAnsi" w:cstheme="minorHAnsi"/>
          <w:color w:val="000000"/>
          <w:sz w:val="20"/>
          <w:szCs w:val="20"/>
        </w:rPr>
        <w:t>hip olmalı, herhangi bir ağ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kesintisi durumunda kamera kayıtları bu kart üzerine kaydetmeli ve </w:t>
      </w:r>
      <w:r w:rsidR="007C4760" w:rsidRPr="00C230B9">
        <w:rPr>
          <w:rFonts w:asciiTheme="majorHAnsi" w:hAnsiTheme="majorHAnsi" w:cstheme="minorHAnsi"/>
          <w:color w:val="000000"/>
          <w:sz w:val="20"/>
          <w:szCs w:val="20"/>
        </w:rPr>
        <w:t>ağdaki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olası arıza giderildiğinde kayıtlar kaldığı yerden kayıt sunucusuna transfer edilmelidir.</w:t>
      </w:r>
    </w:p>
    <w:p w:rsidR="00782159" w:rsidRPr="00C230B9" w:rsidRDefault="00782159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Kamera,  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izleme ve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güvenlik seviyesinin tam olarak sağlanması amacı ile </w:t>
      </w:r>
      <w:r w:rsidR="00C8770B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hareket algılama,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görüntü engelleme, hat ihlali, sahne değişimi, </w:t>
      </w:r>
      <w:r w:rsidR="00BE0988" w:rsidRPr="00C230B9">
        <w:rPr>
          <w:rFonts w:asciiTheme="majorHAnsi" w:hAnsiTheme="majorHAnsi" w:cstheme="minorHAnsi"/>
          <w:color w:val="000000"/>
          <w:sz w:val="20"/>
          <w:szCs w:val="20"/>
        </w:rPr>
        <w:t>sanal çit giriş algılama, sanal çit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çıkış</w:t>
      </w:r>
      <w:r w:rsidR="00BE0988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algılama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, durumlarını algılayabilen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9B3DA2">
        <w:rPr>
          <w:rFonts w:asciiTheme="majorHAnsi" w:hAnsiTheme="majorHAnsi" w:cstheme="minorHAnsi"/>
          <w:color w:val="000000"/>
          <w:sz w:val="20"/>
          <w:szCs w:val="20"/>
        </w:rPr>
        <w:t>beş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(</w:t>
      </w:r>
      <w:r w:rsidR="009B3DA2">
        <w:rPr>
          <w:rFonts w:asciiTheme="majorHAnsi" w:hAnsiTheme="majorHAnsi" w:cstheme="minorHAnsi"/>
          <w:color w:val="000000"/>
          <w:sz w:val="20"/>
          <w:szCs w:val="20"/>
        </w:rPr>
        <w:t>5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>) adet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akıllı video 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>fonksiyonlarını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içermelidir.</w:t>
      </w:r>
      <w:r w:rsidR="00ED693E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</w:p>
    <w:p w:rsidR="00ED693E" w:rsidRPr="00C230B9" w:rsidRDefault="00ED693E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>Kamera ilgili alarm durumlarında TF kart veya kayıt sunucusuna alarm raporlaması yapmalı, bu durumda aldığı anlık</w:t>
      </w:r>
      <w:r w:rsidR="009B3DA2">
        <w:rPr>
          <w:rFonts w:asciiTheme="majorHAnsi" w:hAnsiTheme="majorHAnsi" w:cstheme="minorHAnsi"/>
          <w:color w:val="000000"/>
          <w:sz w:val="20"/>
          <w:szCs w:val="20"/>
        </w:rPr>
        <w:t xml:space="preserve"> fotoğrafı e-mail gönderebilmelidir.</w:t>
      </w:r>
    </w:p>
    <w:p w:rsidR="002C7F53" w:rsidRDefault="00141A01" w:rsidP="002C7F5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lastRenderedPageBreak/>
        <w:t xml:space="preserve">Kamera üzerinde bir (1) adet RJ-45 10/100 </w:t>
      </w:r>
      <w:proofErr w:type="spellStart"/>
      <w:r w:rsidRPr="00C230B9">
        <w:rPr>
          <w:rFonts w:asciiTheme="majorHAnsi" w:hAnsiTheme="majorHAnsi" w:cstheme="minorHAnsi"/>
          <w:color w:val="000000"/>
          <w:sz w:val="20"/>
          <w:szCs w:val="20"/>
        </w:rPr>
        <w:t>BaseTx</w:t>
      </w:r>
      <w:proofErr w:type="spellEnd"/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proofErr w:type="spellStart"/>
      <w:r w:rsidRPr="00C230B9">
        <w:rPr>
          <w:rFonts w:asciiTheme="majorHAnsi" w:hAnsiTheme="majorHAnsi" w:cstheme="minorHAnsi"/>
          <w:color w:val="000000"/>
          <w:sz w:val="20"/>
          <w:szCs w:val="20"/>
        </w:rPr>
        <w:t>ethernet</w:t>
      </w:r>
      <w:proofErr w:type="spellEnd"/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soketi,</w:t>
      </w:r>
      <w:r w:rsidR="005079F9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12V giriş </w:t>
      </w:r>
      <w:proofErr w:type="spellStart"/>
      <w:r w:rsidRPr="00C230B9">
        <w:rPr>
          <w:rFonts w:asciiTheme="majorHAnsi" w:hAnsiTheme="majorHAnsi" w:cstheme="minorHAnsi"/>
          <w:color w:val="000000"/>
          <w:sz w:val="20"/>
          <w:szCs w:val="20"/>
        </w:rPr>
        <w:t>jakı</w:t>
      </w:r>
      <w:proofErr w:type="spellEnd"/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olmalı ve kamera </w:t>
      </w:r>
      <w:proofErr w:type="gramStart"/>
      <w:r w:rsidRPr="00C230B9">
        <w:rPr>
          <w:rFonts w:asciiTheme="majorHAnsi" w:hAnsiTheme="majorHAnsi" w:cstheme="minorHAnsi"/>
          <w:sz w:val="20"/>
          <w:szCs w:val="20"/>
        </w:rPr>
        <w:t>POE</w:t>
      </w:r>
      <w:r w:rsidR="00577877" w:rsidRPr="00C230B9">
        <w:rPr>
          <w:rFonts w:asciiTheme="majorHAnsi" w:hAnsiTheme="majorHAnsi" w:cstheme="minorHAnsi"/>
          <w:color w:val="000000"/>
          <w:sz w:val="20"/>
          <w:szCs w:val="20"/>
        </w:rPr>
        <w:t>(</w:t>
      </w:r>
      <w:proofErr w:type="spellStart"/>
      <w:proofErr w:type="gramEnd"/>
      <w:r w:rsidR="00577877" w:rsidRPr="00C230B9">
        <w:rPr>
          <w:rFonts w:asciiTheme="majorHAnsi" w:hAnsiTheme="majorHAnsi" w:cstheme="minorHAnsi"/>
          <w:color w:val="000000"/>
          <w:sz w:val="20"/>
          <w:szCs w:val="20"/>
        </w:rPr>
        <w:t>Power</w:t>
      </w:r>
      <w:proofErr w:type="spellEnd"/>
      <w:r w:rsidR="0057787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proofErr w:type="spellStart"/>
      <w:r w:rsidR="00577877" w:rsidRPr="00C230B9">
        <w:rPr>
          <w:rFonts w:asciiTheme="majorHAnsi" w:hAnsiTheme="majorHAnsi" w:cstheme="minorHAnsi"/>
          <w:color w:val="000000"/>
          <w:sz w:val="20"/>
          <w:szCs w:val="20"/>
        </w:rPr>
        <w:t>Over</w:t>
      </w:r>
      <w:proofErr w:type="spellEnd"/>
      <w:r w:rsidR="00577877"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Ethernet) </w:t>
      </w:r>
      <w:r w:rsidR="00577877" w:rsidRPr="00C230B9">
        <w:rPr>
          <w:rFonts w:asciiTheme="majorHAnsi" w:hAnsiTheme="majorHAnsi" w:cstheme="minorHAnsi"/>
          <w:sz w:val="20"/>
          <w:szCs w:val="20"/>
        </w:rPr>
        <w:t xml:space="preserve"> IEEE802.3</w:t>
      </w:r>
      <w:r w:rsidR="00760F91" w:rsidRPr="00C230B9">
        <w:rPr>
          <w:rFonts w:asciiTheme="majorHAnsi" w:hAnsiTheme="majorHAnsi" w:cstheme="minorHAnsi"/>
          <w:sz w:val="20"/>
          <w:szCs w:val="20"/>
        </w:rPr>
        <w:t>(</w:t>
      </w:r>
      <w:r w:rsidR="00577877" w:rsidRPr="00C230B9">
        <w:rPr>
          <w:rFonts w:asciiTheme="majorHAnsi" w:hAnsiTheme="majorHAnsi" w:cstheme="minorHAnsi"/>
          <w:sz w:val="20"/>
          <w:szCs w:val="20"/>
        </w:rPr>
        <w:t>af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760F91" w:rsidRPr="00C230B9">
        <w:rPr>
          <w:rFonts w:asciiTheme="majorHAnsi" w:hAnsiTheme="majorHAnsi" w:cstheme="minorHAnsi"/>
          <w:color w:val="000000"/>
          <w:sz w:val="20"/>
          <w:szCs w:val="20"/>
        </w:rPr>
        <w:t>)</w:t>
      </w:r>
      <w:r w:rsidRPr="00C230B9">
        <w:rPr>
          <w:rFonts w:asciiTheme="majorHAnsi" w:hAnsiTheme="majorHAnsi" w:cstheme="minorHAnsi"/>
          <w:color w:val="000000"/>
          <w:sz w:val="20"/>
          <w:szCs w:val="20"/>
        </w:rPr>
        <w:t>olarak çalışabilmelidir.</w:t>
      </w:r>
    </w:p>
    <w:p w:rsidR="00DA7CE7" w:rsidRPr="002C7F53" w:rsidRDefault="008C339A" w:rsidP="002C7F53">
      <w:pPr>
        <w:pStyle w:val="ListeParagraf"/>
        <w:numPr>
          <w:ilvl w:val="0"/>
          <w:numId w:val="4"/>
        </w:numPr>
        <w:spacing w:line="360" w:lineRule="auto"/>
        <w:rPr>
          <w:rFonts w:asciiTheme="majorHAnsi" w:hAnsiTheme="majorHAnsi" w:cstheme="minorHAnsi"/>
          <w:color w:val="000000"/>
          <w:sz w:val="20"/>
          <w:szCs w:val="20"/>
        </w:rPr>
      </w:pPr>
      <w:r w:rsidRPr="002C7F53">
        <w:rPr>
          <w:rFonts w:asciiTheme="majorHAnsi" w:hAnsiTheme="majorHAnsi" w:cstheme="minorHAnsi"/>
          <w:color w:val="000000"/>
          <w:sz w:val="20"/>
          <w:szCs w:val="20"/>
        </w:rPr>
        <w:t>K</w:t>
      </w:r>
      <w:r w:rsidR="00DA7CE7" w:rsidRPr="002C7F53">
        <w:rPr>
          <w:rFonts w:asciiTheme="majorHAnsi" w:hAnsiTheme="majorHAnsi" w:cstheme="minorHAnsi"/>
          <w:color w:val="000000"/>
          <w:sz w:val="20"/>
          <w:szCs w:val="20"/>
        </w:rPr>
        <w:t>amera IP66</w:t>
      </w:r>
      <w:r w:rsidRPr="002C7F53">
        <w:rPr>
          <w:rFonts w:asciiTheme="majorHAnsi" w:hAnsiTheme="majorHAnsi" w:cstheme="minorHAnsi"/>
          <w:color w:val="000000"/>
          <w:sz w:val="20"/>
          <w:szCs w:val="20"/>
        </w:rPr>
        <w:t>(</w:t>
      </w:r>
      <w:proofErr w:type="spellStart"/>
      <w:r w:rsidRPr="002C7F53">
        <w:rPr>
          <w:rFonts w:asciiTheme="majorHAnsi" w:hAnsiTheme="majorHAnsi" w:cstheme="minorHAnsi"/>
          <w:color w:val="000000"/>
          <w:sz w:val="20"/>
          <w:szCs w:val="20"/>
        </w:rPr>
        <w:t>Ingress</w:t>
      </w:r>
      <w:proofErr w:type="spellEnd"/>
      <w:r w:rsidRPr="002C7F53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proofErr w:type="spellStart"/>
      <w:r w:rsidRPr="002C7F53">
        <w:rPr>
          <w:rFonts w:asciiTheme="majorHAnsi" w:hAnsiTheme="majorHAnsi" w:cstheme="minorHAnsi"/>
          <w:color w:val="000000"/>
          <w:sz w:val="20"/>
          <w:szCs w:val="20"/>
        </w:rPr>
        <w:t>Protection</w:t>
      </w:r>
      <w:proofErr w:type="spellEnd"/>
      <w:r w:rsidRPr="002C7F53">
        <w:rPr>
          <w:rFonts w:asciiTheme="majorHAnsi" w:hAnsiTheme="majorHAnsi" w:cstheme="minorHAnsi"/>
          <w:color w:val="000000"/>
          <w:sz w:val="20"/>
          <w:szCs w:val="20"/>
        </w:rPr>
        <w:t xml:space="preserve">) </w:t>
      </w:r>
      <w:r w:rsidR="00DA7CE7" w:rsidRPr="002C7F53">
        <w:rPr>
          <w:rFonts w:asciiTheme="majorHAnsi" w:hAnsiTheme="majorHAnsi" w:cstheme="minorHAnsi"/>
          <w:color w:val="000000"/>
          <w:sz w:val="20"/>
          <w:szCs w:val="20"/>
        </w:rPr>
        <w:t>global standardında olmalı,</w:t>
      </w:r>
      <w:r w:rsidRPr="002C7F53">
        <w:rPr>
          <w:rFonts w:asciiTheme="majorHAnsi" w:hAnsiTheme="majorHAnsi" w:cstheme="minorHAnsi"/>
          <w:color w:val="000000"/>
          <w:sz w:val="20"/>
          <w:szCs w:val="20"/>
        </w:rPr>
        <w:t xml:space="preserve"> </w:t>
      </w:r>
      <w:r w:rsidR="00DA7CE7" w:rsidRPr="002C7F53">
        <w:rPr>
          <w:rFonts w:asciiTheme="majorHAnsi" w:hAnsiTheme="majorHAnsi" w:cstheme="minorHAnsi"/>
          <w:color w:val="000000"/>
          <w:sz w:val="20"/>
          <w:szCs w:val="20"/>
        </w:rPr>
        <w:t>kötü h</w:t>
      </w:r>
      <w:r w:rsidRPr="002C7F53">
        <w:rPr>
          <w:rFonts w:asciiTheme="majorHAnsi" w:hAnsiTheme="majorHAnsi" w:cstheme="minorHAnsi"/>
          <w:color w:val="000000"/>
          <w:sz w:val="20"/>
          <w:szCs w:val="20"/>
        </w:rPr>
        <w:t xml:space="preserve">ava koşullarından </w:t>
      </w:r>
      <w:r w:rsidR="00DA7CE7" w:rsidRPr="002C7F53">
        <w:rPr>
          <w:rFonts w:asciiTheme="majorHAnsi" w:hAnsiTheme="majorHAnsi" w:cstheme="minorHAnsi"/>
          <w:color w:val="000000"/>
          <w:sz w:val="20"/>
          <w:szCs w:val="20"/>
        </w:rPr>
        <w:t>etkilenmemelidir.</w:t>
      </w:r>
    </w:p>
    <w:p w:rsidR="00D05FAA" w:rsidRPr="00C230B9" w:rsidRDefault="00D05FAA" w:rsidP="001B2896">
      <w:pPr>
        <w:pStyle w:val="ListeParagraf"/>
        <w:numPr>
          <w:ilvl w:val="0"/>
          <w:numId w:val="4"/>
        </w:numPr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Kameranın yönetim yazılımı için ek olarak lisans ücreti alınmayacak ve kamera içeriğinde teslim edilecektir</w:t>
      </w:r>
      <w:r w:rsidR="008C339A" w:rsidRPr="00C230B9">
        <w:rPr>
          <w:rFonts w:asciiTheme="majorHAnsi" w:hAnsiTheme="majorHAnsi" w:cstheme="minorHAnsi"/>
          <w:sz w:val="20"/>
          <w:szCs w:val="20"/>
        </w:rPr>
        <w:t>.</w:t>
      </w:r>
    </w:p>
    <w:p w:rsidR="00424E72" w:rsidRPr="00C230B9" w:rsidRDefault="00424E72" w:rsidP="001B2896">
      <w:pPr>
        <w:pStyle w:val="ListeParagraf"/>
        <w:numPr>
          <w:ilvl w:val="0"/>
          <w:numId w:val="4"/>
        </w:numPr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sz w:val="20"/>
          <w:szCs w:val="20"/>
        </w:rPr>
        <w:t>Sistemde kul</w:t>
      </w:r>
      <w:r w:rsidR="008C339A" w:rsidRPr="00C230B9">
        <w:rPr>
          <w:rFonts w:asciiTheme="majorHAnsi" w:hAnsiTheme="majorHAnsi" w:cstheme="minorHAnsi"/>
          <w:sz w:val="20"/>
          <w:szCs w:val="20"/>
        </w:rPr>
        <w:t xml:space="preserve">lanılacak kameranın yazılım </w:t>
      </w:r>
      <w:proofErr w:type="spellStart"/>
      <w:r w:rsidR="008C339A" w:rsidRPr="00C230B9">
        <w:rPr>
          <w:rFonts w:asciiTheme="majorHAnsi" w:hAnsiTheme="majorHAnsi" w:cstheme="minorHAnsi"/>
          <w:sz w:val="20"/>
          <w:szCs w:val="20"/>
        </w:rPr>
        <w:t>ara</w:t>
      </w:r>
      <w:r w:rsidRPr="00C230B9">
        <w:rPr>
          <w:rFonts w:asciiTheme="majorHAnsi" w:hAnsiTheme="majorHAnsi" w:cstheme="minorHAnsi"/>
          <w:sz w:val="20"/>
          <w:szCs w:val="20"/>
        </w:rPr>
        <w:t>yüzü</w:t>
      </w:r>
      <w:proofErr w:type="spellEnd"/>
      <w:r w:rsidRPr="00C230B9">
        <w:rPr>
          <w:rFonts w:asciiTheme="majorHAnsi" w:hAnsiTheme="majorHAnsi" w:cstheme="minorHAnsi"/>
          <w:sz w:val="20"/>
          <w:szCs w:val="20"/>
        </w:rPr>
        <w:t xml:space="preserve"> Windows tabanlı işletim sistemi ve üst versiyonlarında çalışabilmelidir.</w:t>
      </w:r>
    </w:p>
    <w:p w:rsidR="00350DA3" w:rsidRPr="00C230B9" w:rsidRDefault="00BE5B54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Kamera</w:t>
      </w:r>
      <w:r w:rsidR="008C339A" w:rsidRPr="00C230B9">
        <w:rPr>
          <w:rFonts w:asciiTheme="majorHAnsi" w:eastAsia="Times New Roman" w:hAnsiTheme="majorHAnsi" w:cs="Calibri"/>
          <w:sz w:val="20"/>
          <w:szCs w:val="20"/>
        </w:rPr>
        <w:t>,</w:t>
      </w:r>
      <w:r w:rsidR="003F4D9A" w:rsidRPr="00C230B9">
        <w:rPr>
          <w:rFonts w:asciiTheme="majorHAnsi" w:eastAsia="Times New Roman" w:hAnsiTheme="majorHAnsi" w:cs="Calibri"/>
          <w:sz w:val="20"/>
          <w:szCs w:val="20"/>
        </w:rPr>
        <w:t xml:space="preserve"> -40C ~+</w:t>
      </w:r>
      <w:proofErr w:type="gramStart"/>
      <w:r w:rsidR="003F4D9A" w:rsidRPr="00C230B9">
        <w:rPr>
          <w:rFonts w:asciiTheme="majorHAnsi" w:eastAsia="Times New Roman" w:hAnsiTheme="majorHAnsi" w:cs="Calibri"/>
          <w:sz w:val="20"/>
          <w:szCs w:val="20"/>
        </w:rPr>
        <w:t>6</w:t>
      </w:r>
      <w:r w:rsidRPr="00C230B9">
        <w:rPr>
          <w:rFonts w:asciiTheme="majorHAnsi" w:eastAsia="Times New Roman" w:hAnsiTheme="majorHAnsi" w:cs="Calibri"/>
          <w:sz w:val="20"/>
          <w:szCs w:val="20"/>
        </w:rPr>
        <w:t>0C  sıcaklık</w:t>
      </w:r>
      <w:proofErr w:type="gramEnd"/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değerleri arasında çalışabilmelidir.</w:t>
      </w:r>
    </w:p>
    <w:p w:rsidR="008C339A" w:rsidRPr="00C230B9" w:rsidRDefault="008C339A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Kamera, 10%</w:t>
      </w: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~</w:t>
      </w:r>
      <w:r w:rsidR="00580AC1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95% bağıl nem oranları arasında çalışabilmelidir.</w:t>
      </w:r>
    </w:p>
    <w:p w:rsidR="00CC64EF" w:rsidRPr="00C230B9" w:rsidRDefault="00CC64EF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hAnsiTheme="majorHAnsi" w:cstheme="minorHAnsi"/>
          <w:color w:val="000000"/>
          <w:sz w:val="20"/>
          <w:szCs w:val="20"/>
        </w:rPr>
        <w:t xml:space="preserve">Kamera </w:t>
      </w:r>
      <w:r w:rsidR="00B01014" w:rsidRPr="00C230B9">
        <w:rPr>
          <w:rFonts w:asciiTheme="majorHAnsi" w:hAnsiTheme="majorHAnsi" w:cstheme="minorHAnsi"/>
          <w:color w:val="000000"/>
          <w:sz w:val="20"/>
          <w:szCs w:val="20"/>
        </w:rPr>
        <w:t>CE belgesine sahip olmalıdır.</w:t>
      </w:r>
    </w:p>
    <w:p w:rsidR="00580AC1" w:rsidRPr="00C230B9" w:rsidRDefault="002E10F7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Kamera maksimum 11</w:t>
      </w:r>
      <w:r w:rsidR="00580AC1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W (</w:t>
      </w:r>
      <w:proofErr w:type="spellStart"/>
      <w:r w:rsidR="00580AC1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Watt</w:t>
      </w:r>
      <w:proofErr w:type="spellEnd"/>
      <w:r w:rsidR="00580AC1" w:rsidRPr="00C230B9">
        <w:rPr>
          <w:rFonts w:asciiTheme="majorHAnsi" w:eastAsia="Times New Roman" w:hAnsiTheme="majorHAnsi" w:cs="Calibri"/>
          <w:sz w:val="20"/>
          <w:szCs w:val="20"/>
          <w:shd w:val="clear" w:color="auto" w:fill="FFFFFF"/>
        </w:rPr>
        <w:t>) güç tüketimi yapmalıdır.</w:t>
      </w:r>
    </w:p>
    <w:p w:rsidR="00BE5B54" w:rsidRPr="00C230B9" w:rsidRDefault="00BE5B54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Distri</w:t>
      </w:r>
      <w:r w:rsidR="008C339A" w:rsidRPr="00C230B9">
        <w:rPr>
          <w:rFonts w:asciiTheme="majorHAnsi" w:eastAsia="Times New Roman" w:hAnsiTheme="majorHAnsi" w:cs="Calibri"/>
          <w:sz w:val="20"/>
          <w:szCs w:val="20"/>
        </w:rPr>
        <w:t>bütör firma TÜRKAK</w:t>
      </w: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onaylı ISO9001-</w:t>
      </w:r>
      <w:proofErr w:type="gramStart"/>
      <w:r w:rsidRPr="00C230B9">
        <w:rPr>
          <w:rFonts w:asciiTheme="majorHAnsi" w:eastAsia="Times New Roman" w:hAnsiTheme="majorHAnsi" w:cs="Calibri"/>
          <w:sz w:val="20"/>
          <w:szCs w:val="20"/>
        </w:rPr>
        <w:t>2008  kalite</w:t>
      </w:r>
      <w:proofErr w:type="gramEnd"/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belgesine sahip </w:t>
      </w:r>
      <w:r w:rsidRPr="00C230B9">
        <w:rPr>
          <w:rFonts w:asciiTheme="majorHAnsi" w:eastAsia="Times New Roman" w:hAnsiTheme="majorHAnsi" w:cs="Calibri"/>
          <w:spacing w:val="-12"/>
          <w:sz w:val="20"/>
          <w:szCs w:val="20"/>
        </w:rPr>
        <w:t>olmalıdır</w:t>
      </w:r>
      <w:r w:rsidRPr="00C230B9">
        <w:rPr>
          <w:rFonts w:asciiTheme="majorHAnsi" w:eastAsia="Times New Roman" w:hAnsiTheme="majorHAnsi" w:cs="Calibri"/>
          <w:sz w:val="20"/>
          <w:szCs w:val="20"/>
        </w:rPr>
        <w:t>.</w:t>
      </w:r>
    </w:p>
    <w:p w:rsidR="002D22CB" w:rsidRPr="00C230B9" w:rsidRDefault="00BE5B54" w:rsidP="001B2896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Theme="majorHAnsi" w:hAnsiTheme="majorHAnsi" w:cstheme="minorHAnsi"/>
          <w:color w:val="000000"/>
          <w:sz w:val="20"/>
          <w:szCs w:val="20"/>
        </w:rPr>
      </w:pPr>
      <w:r w:rsidRPr="00C230B9">
        <w:rPr>
          <w:rFonts w:asciiTheme="majorHAnsi" w:eastAsia="Times New Roman" w:hAnsiTheme="majorHAnsi" w:cs="Calibri"/>
          <w:sz w:val="20"/>
          <w:szCs w:val="20"/>
        </w:rPr>
        <w:t>Distribütör firma il</w:t>
      </w:r>
      <w:r w:rsidRPr="00C230B9">
        <w:rPr>
          <w:rFonts w:asciiTheme="majorHAnsi" w:eastAsia="Times New Roman" w:hAnsiTheme="majorHAnsi" w:cs="Calibri"/>
          <w:spacing w:val="-4"/>
          <w:sz w:val="20"/>
          <w:szCs w:val="20"/>
        </w:rPr>
        <w:t>g</w:t>
      </w:r>
      <w:r w:rsidRPr="00C230B9">
        <w:rPr>
          <w:rFonts w:asciiTheme="majorHAnsi" w:eastAsia="Times New Roman" w:hAnsiTheme="majorHAnsi" w:cs="Calibri"/>
          <w:sz w:val="20"/>
          <w:szCs w:val="20"/>
        </w:rPr>
        <w:t>ili ma</w:t>
      </w:r>
      <w:r w:rsidRPr="00C230B9">
        <w:rPr>
          <w:rFonts w:asciiTheme="majorHAnsi" w:eastAsia="Times New Roman" w:hAnsiTheme="majorHAnsi" w:cs="Calibri"/>
          <w:spacing w:val="-3"/>
          <w:sz w:val="20"/>
          <w:szCs w:val="20"/>
        </w:rPr>
        <w:t>r</w:t>
      </w:r>
      <w:r w:rsidRPr="00C230B9">
        <w:rPr>
          <w:rFonts w:asciiTheme="majorHAnsi" w:eastAsia="Times New Roman" w:hAnsiTheme="majorHAnsi" w:cs="Calibri"/>
          <w:sz w:val="20"/>
          <w:szCs w:val="20"/>
        </w:rPr>
        <w:t>k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a a</w:t>
      </w:r>
      <w:r w:rsidRPr="00C230B9">
        <w:rPr>
          <w:rFonts w:asciiTheme="majorHAnsi" w:eastAsia="Times New Roman" w:hAnsiTheme="majorHAnsi" w:cs="Calibri"/>
          <w:sz w:val="20"/>
          <w:szCs w:val="20"/>
        </w:rPr>
        <w:t>dına TSE</w:t>
      </w:r>
      <w:r w:rsidR="008C339A" w:rsidRPr="00C230B9">
        <w:rPr>
          <w:rFonts w:asciiTheme="majorHAnsi" w:eastAsia="Times New Roman" w:hAnsiTheme="majorHAnsi" w:cs="Calibri"/>
          <w:sz w:val="20"/>
          <w:szCs w:val="20"/>
        </w:rPr>
        <w:t xml:space="preserve"> (Türk Standartları Enstitüsü)</w:t>
      </w:r>
      <w:r w:rsidRPr="00C230B9">
        <w:rPr>
          <w:rFonts w:asciiTheme="majorHAnsi" w:eastAsia="Times New Roman" w:hAnsiTheme="majorHAnsi" w:cs="Calibri"/>
          <w:sz w:val="20"/>
          <w:szCs w:val="20"/>
        </w:rPr>
        <w:t xml:space="preserve"> Hizmet </w:t>
      </w:r>
      <w:r w:rsidRPr="00C230B9">
        <w:rPr>
          <w:rFonts w:asciiTheme="majorHAnsi" w:eastAsia="Times New Roman" w:hAnsiTheme="majorHAnsi" w:cs="Calibri"/>
          <w:spacing w:val="-6"/>
          <w:sz w:val="20"/>
          <w:szCs w:val="20"/>
        </w:rPr>
        <w:t>y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e</w:t>
      </w:r>
      <w:r w:rsidRPr="00C230B9">
        <w:rPr>
          <w:rFonts w:asciiTheme="majorHAnsi" w:eastAsia="Times New Roman" w:hAnsiTheme="majorHAnsi" w:cs="Calibri"/>
          <w:sz w:val="20"/>
          <w:szCs w:val="20"/>
        </w:rPr>
        <w:t>t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e</w:t>
      </w:r>
      <w:r w:rsidRPr="00C230B9">
        <w:rPr>
          <w:rFonts w:asciiTheme="majorHAnsi" w:eastAsia="Times New Roman" w:hAnsiTheme="majorHAnsi" w:cs="Calibri"/>
          <w:sz w:val="20"/>
          <w:szCs w:val="20"/>
        </w:rPr>
        <w:t>rlilik b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e</w:t>
      </w:r>
      <w:r w:rsidRPr="00C230B9">
        <w:rPr>
          <w:rFonts w:asciiTheme="majorHAnsi" w:eastAsia="Times New Roman" w:hAnsiTheme="majorHAnsi" w:cs="Calibri"/>
          <w:sz w:val="20"/>
          <w:szCs w:val="20"/>
        </w:rPr>
        <w:t>lgesin</w:t>
      </w:r>
      <w:r w:rsidRPr="00C230B9">
        <w:rPr>
          <w:rFonts w:asciiTheme="majorHAnsi" w:eastAsia="Times New Roman" w:hAnsiTheme="majorHAnsi" w:cs="Calibri"/>
          <w:spacing w:val="-2"/>
          <w:sz w:val="20"/>
          <w:szCs w:val="20"/>
        </w:rPr>
        <w:t>e(</w:t>
      </w:r>
      <w:r w:rsidRPr="00C230B9">
        <w:rPr>
          <w:rFonts w:asciiTheme="majorHAnsi" w:eastAsia="Times New Roman" w:hAnsiTheme="majorHAnsi" w:cs="Calibri"/>
          <w:sz w:val="20"/>
          <w:szCs w:val="20"/>
        </w:rPr>
        <w:t>HY</w:t>
      </w:r>
      <w:r w:rsidRPr="00C230B9">
        <w:rPr>
          <w:rFonts w:asciiTheme="majorHAnsi" w:eastAsia="Times New Roman" w:hAnsiTheme="majorHAnsi" w:cs="Calibri"/>
          <w:spacing w:val="-3"/>
          <w:sz w:val="20"/>
          <w:szCs w:val="20"/>
        </w:rPr>
        <w:t>B</w:t>
      </w:r>
      <w:r w:rsidRPr="00C230B9">
        <w:rPr>
          <w:rFonts w:asciiTheme="majorHAnsi" w:eastAsia="Times New Roman" w:hAnsiTheme="majorHAnsi" w:cs="Calibri"/>
          <w:sz w:val="20"/>
          <w:szCs w:val="20"/>
        </w:rPr>
        <w:t>)  s</w:t>
      </w:r>
      <w:r w:rsidRPr="00C230B9">
        <w:rPr>
          <w:rFonts w:asciiTheme="majorHAnsi" w:eastAsia="Times New Roman" w:hAnsiTheme="majorHAnsi" w:cs="Calibri"/>
          <w:spacing w:val="-5"/>
          <w:sz w:val="20"/>
          <w:szCs w:val="20"/>
        </w:rPr>
        <w:t>a</w:t>
      </w:r>
      <w:r w:rsidRPr="00C230B9">
        <w:rPr>
          <w:rFonts w:asciiTheme="majorHAnsi" w:eastAsia="Times New Roman" w:hAnsiTheme="majorHAnsi" w:cs="Calibri"/>
          <w:sz w:val="20"/>
          <w:szCs w:val="20"/>
        </w:rPr>
        <w:t>hip olmalıdır</w:t>
      </w:r>
      <w:r w:rsidR="002E10F7" w:rsidRPr="00C230B9">
        <w:rPr>
          <w:rFonts w:asciiTheme="majorHAnsi" w:eastAsia="Times New Roman" w:hAnsiTheme="majorHAnsi" w:cs="Calibri"/>
          <w:sz w:val="20"/>
          <w:szCs w:val="20"/>
        </w:rPr>
        <w:t>.</w:t>
      </w:r>
    </w:p>
    <w:p w:rsidR="00F121BE" w:rsidRPr="00340366" w:rsidRDefault="00340366" w:rsidP="00C8770B">
      <w:pPr>
        <w:spacing w:line="360" w:lineRule="auto"/>
        <w:jc w:val="both"/>
        <w:rPr>
          <w:rFonts w:asciiTheme="majorHAnsi" w:hAnsiTheme="majorHAnsi" w:cstheme="minorHAnsi"/>
          <w:color w:val="000000"/>
          <w:sz w:val="18"/>
          <w:szCs w:val="18"/>
        </w:rPr>
      </w:pPr>
      <w:r w:rsidRPr="00340366">
        <w:rPr>
          <w:rFonts w:asciiTheme="majorHAnsi" w:hAnsiTheme="majorHAnsi" w:cstheme="minorHAnsi"/>
          <w:color w:val="000000"/>
          <w:sz w:val="18"/>
          <w:szCs w:val="18"/>
        </w:rPr>
        <w:t>V1(7.1</w:t>
      </w:r>
      <w:r w:rsidR="00C8770B" w:rsidRPr="00340366">
        <w:rPr>
          <w:rFonts w:asciiTheme="majorHAnsi" w:hAnsiTheme="majorHAnsi" w:cstheme="minorHAnsi"/>
          <w:color w:val="000000"/>
          <w:sz w:val="18"/>
          <w:szCs w:val="18"/>
        </w:rPr>
        <w:t>)</w:t>
      </w:r>
    </w:p>
    <w:sectPr w:rsidR="00F121BE" w:rsidRPr="00340366" w:rsidSect="00B12C22"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3AF5"/>
    <w:multiLevelType w:val="hybridMultilevel"/>
    <w:tmpl w:val="0CD49A3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61695"/>
    <w:multiLevelType w:val="hybridMultilevel"/>
    <w:tmpl w:val="27DA46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42BA"/>
    <w:multiLevelType w:val="hybridMultilevel"/>
    <w:tmpl w:val="481CC3C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EB3C1C"/>
    <w:multiLevelType w:val="hybridMultilevel"/>
    <w:tmpl w:val="79A04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2CB"/>
    <w:rsid w:val="000112F8"/>
    <w:rsid w:val="00061BA3"/>
    <w:rsid w:val="000911C9"/>
    <w:rsid w:val="000A32D1"/>
    <w:rsid w:val="000D3FF6"/>
    <w:rsid w:val="000E20A6"/>
    <w:rsid w:val="000F4BFB"/>
    <w:rsid w:val="00141A01"/>
    <w:rsid w:val="00163BC8"/>
    <w:rsid w:val="001B2896"/>
    <w:rsid w:val="001E15DD"/>
    <w:rsid w:val="001F33E8"/>
    <w:rsid w:val="002441DC"/>
    <w:rsid w:val="00262598"/>
    <w:rsid w:val="002C7F53"/>
    <w:rsid w:val="002D22CB"/>
    <w:rsid w:val="002E10F7"/>
    <w:rsid w:val="0031154C"/>
    <w:rsid w:val="00340366"/>
    <w:rsid w:val="00350DA3"/>
    <w:rsid w:val="003826E5"/>
    <w:rsid w:val="00382EFE"/>
    <w:rsid w:val="00385AA5"/>
    <w:rsid w:val="003F4D9A"/>
    <w:rsid w:val="00400FA6"/>
    <w:rsid w:val="00424E72"/>
    <w:rsid w:val="00434608"/>
    <w:rsid w:val="004C69DB"/>
    <w:rsid w:val="004D5DF9"/>
    <w:rsid w:val="005079F9"/>
    <w:rsid w:val="00577877"/>
    <w:rsid w:val="005808E6"/>
    <w:rsid w:val="00580AC1"/>
    <w:rsid w:val="005A5CD9"/>
    <w:rsid w:val="005C5202"/>
    <w:rsid w:val="005E1A1D"/>
    <w:rsid w:val="005F079C"/>
    <w:rsid w:val="00640071"/>
    <w:rsid w:val="00691C07"/>
    <w:rsid w:val="006C7F36"/>
    <w:rsid w:val="00760F91"/>
    <w:rsid w:val="00782159"/>
    <w:rsid w:val="007A2507"/>
    <w:rsid w:val="007A6059"/>
    <w:rsid w:val="007C4760"/>
    <w:rsid w:val="007D7713"/>
    <w:rsid w:val="00814439"/>
    <w:rsid w:val="0088546A"/>
    <w:rsid w:val="008C244B"/>
    <w:rsid w:val="008C339A"/>
    <w:rsid w:val="008C644A"/>
    <w:rsid w:val="00931D5F"/>
    <w:rsid w:val="009655DE"/>
    <w:rsid w:val="009B3DA2"/>
    <w:rsid w:val="00A12580"/>
    <w:rsid w:val="00A13355"/>
    <w:rsid w:val="00A259EF"/>
    <w:rsid w:val="00A630CF"/>
    <w:rsid w:val="00AB05F1"/>
    <w:rsid w:val="00AF76C9"/>
    <w:rsid w:val="00B01014"/>
    <w:rsid w:val="00B12C22"/>
    <w:rsid w:val="00BE0988"/>
    <w:rsid w:val="00BE5B54"/>
    <w:rsid w:val="00C20544"/>
    <w:rsid w:val="00C230B9"/>
    <w:rsid w:val="00C30AF3"/>
    <w:rsid w:val="00C472E9"/>
    <w:rsid w:val="00C8770B"/>
    <w:rsid w:val="00CB6206"/>
    <w:rsid w:val="00CC64EF"/>
    <w:rsid w:val="00D05FAA"/>
    <w:rsid w:val="00D12FC0"/>
    <w:rsid w:val="00D27664"/>
    <w:rsid w:val="00D27739"/>
    <w:rsid w:val="00DA7CE7"/>
    <w:rsid w:val="00E765AF"/>
    <w:rsid w:val="00ED693E"/>
    <w:rsid w:val="00F121BE"/>
    <w:rsid w:val="00F22BA8"/>
    <w:rsid w:val="00F42CEC"/>
    <w:rsid w:val="00F4394C"/>
    <w:rsid w:val="00F50E4F"/>
    <w:rsid w:val="00F83E40"/>
    <w:rsid w:val="00FA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A2460"/>
  <w15:docId w15:val="{CE7BB150-73DA-494E-9A19-7FB335EE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2C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13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IP_Solutions</dc:creator>
  <cp:lastModifiedBy>Umut GÜRSES</cp:lastModifiedBy>
  <cp:revision>4</cp:revision>
  <dcterms:created xsi:type="dcterms:W3CDTF">2017-12-29T10:48:00Z</dcterms:created>
  <dcterms:modified xsi:type="dcterms:W3CDTF">2018-04-10T09:44:00Z</dcterms:modified>
</cp:coreProperties>
</file>